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0430F">
        <w:rPr>
          <w:rFonts w:eastAsia="Times New Roman"/>
          <w:sz w:val="28"/>
          <w:szCs w:val="28"/>
        </w:rPr>
        <w:t>138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B09C5">
        <w:rPr>
          <w:sz w:val="28"/>
          <w:szCs w:val="28"/>
        </w:rPr>
        <w:t>000</w:t>
      </w:r>
      <w:r w:rsidR="0060430F">
        <w:rPr>
          <w:sz w:val="28"/>
          <w:szCs w:val="28"/>
        </w:rPr>
        <w:t>593</w:t>
      </w:r>
      <w:r>
        <w:rPr>
          <w:sz w:val="28"/>
          <w:szCs w:val="28"/>
        </w:rPr>
        <w:t>-</w:t>
      </w:r>
      <w:r w:rsidR="0060430F">
        <w:rPr>
          <w:sz w:val="28"/>
          <w:szCs w:val="28"/>
        </w:rPr>
        <w:t>11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60430F">
        <w:rPr>
          <w:rFonts w:eastAsia="Times New Roman"/>
          <w:bCs/>
          <w:sz w:val="28"/>
          <w:szCs w:val="28"/>
        </w:rPr>
        <w:t>30</w:t>
      </w:r>
      <w:r w:rsidR="00F60A8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января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Кантерова Романа Кирилловича</w:t>
      </w:r>
      <w:r w:rsidR="00FB09C5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</w:t>
      </w:r>
      <w:r>
        <w:rPr>
          <w:sz w:val="28"/>
          <w:szCs w:val="28"/>
        </w:rPr>
        <w:t xml:space="preserve">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31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10</w:t>
      </w:r>
      <w:r w:rsidR="00FB09C5">
        <w:rPr>
          <w:spacing w:val="-1"/>
          <w:sz w:val="28"/>
          <w:szCs w:val="28"/>
        </w:rPr>
        <w:t>.2023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>ч. по адресу: ХМАО-Югра, Тюменская область, Сургутский район, ***</w:t>
      </w:r>
      <w:r w:rsidR="00F60A8F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Кантеров Р</w:t>
      </w:r>
      <w:r>
        <w:rPr>
          <w:sz w:val="28"/>
          <w:szCs w:val="28"/>
        </w:rPr>
        <w:t>.К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</w:t>
      </w:r>
      <w:r>
        <w:rPr>
          <w:sz w:val="28"/>
          <w:szCs w:val="28"/>
        </w:rPr>
        <w:t xml:space="preserve"> в размере </w:t>
      </w:r>
      <w:r w:rsidR="00FB09C5">
        <w:rPr>
          <w:sz w:val="28"/>
          <w:szCs w:val="28"/>
        </w:rPr>
        <w:t>500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18.08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ст. 20.</w:t>
      </w:r>
      <w:r w:rsidR="00306ECE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60430F" w:rsidRPr="000C1BED" w:rsidP="0060430F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Кантеров Р</w:t>
      </w:r>
      <w:r>
        <w:rPr>
          <w:sz w:val="28"/>
          <w:szCs w:val="28"/>
        </w:rPr>
        <w:t>.К.</w:t>
      </w:r>
      <w:r w:rsidRPr="002310CF">
        <w:rPr>
          <w:sz w:val="28"/>
          <w:szCs w:val="28"/>
        </w:rPr>
        <w:t xml:space="preserve"> </w:t>
      </w:r>
      <w:r w:rsidRPr="00141DF3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141DF3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>ся</w:t>
      </w:r>
      <w:r w:rsidRPr="00141DF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предоставил заявление о рассмотрении дела в его отсутствие, с правонарушением согласен.</w:t>
      </w:r>
    </w:p>
    <w:p w:rsidR="007C7566" w:rsidRPr="00CB62A2" w:rsidP="0060430F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>Суд считает во</w:t>
      </w:r>
      <w:r w:rsidRPr="000C1BED">
        <w:rPr>
          <w:sz w:val="28"/>
          <w:szCs w:val="28"/>
        </w:rPr>
        <w:t xml:space="preserve">зможным рассмотреть дело в отсутствие </w:t>
      </w:r>
      <w:r>
        <w:rPr>
          <w:spacing w:val="-1"/>
          <w:sz w:val="28"/>
          <w:szCs w:val="28"/>
        </w:rPr>
        <w:t>Кантерова Р</w:t>
      </w:r>
      <w:r>
        <w:rPr>
          <w:sz w:val="28"/>
          <w:szCs w:val="28"/>
        </w:rPr>
        <w:t>.К.</w:t>
      </w:r>
      <w:r w:rsidRPr="000C1BED">
        <w:rPr>
          <w:sz w:val="28"/>
          <w:szCs w:val="28"/>
        </w:rPr>
        <w:t xml:space="preserve"> по имеющимся в деле материалам.</w:t>
      </w:r>
      <w:r w:rsidR="00FB09C5">
        <w:rPr>
          <w:sz w:val="28"/>
          <w:szCs w:val="28"/>
        </w:rPr>
        <w:t xml:space="preserve"> </w:t>
      </w:r>
      <w:r w:rsidRPr="00D33A5E">
        <w:rPr>
          <w:sz w:val="28"/>
          <w:szCs w:val="28"/>
        </w:rPr>
        <w:t xml:space="preserve"> 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60430F">
        <w:rPr>
          <w:spacing w:val="-1"/>
          <w:sz w:val="28"/>
          <w:szCs w:val="28"/>
        </w:rPr>
        <w:t>Кантерова Р</w:t>
      </w:r>
      <w:r w:rsidR="0060430F">
        <w:rPr>
          <w:sz w:val="28"/>
          <w:szCs w:val="28"/>
        </w:rPr>
        <w:t>.К.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60430F">
        <w:rPr>
          <w:rFonts w:eastAsia="Times New Roman"/>
          <w:sz w:val="28"/>
          <w:szCs w:val="28"/>
        </w:rPr>
        <w:t>09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FB09C5">
        <w:rPr>
          <w:rFonts w:eastAsia="Times New Roman"/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60430F">
        <w:rPr>
          <w:sz w:val="28"/>
          <w:szCs w:val="28"/>
        </w:rPr>
        <w:t xml:space="preserve"> от 18.08.2023 г.</w:t>
      </w:r>
      <w:r w:rsidR="00E76443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>
        <w:rPr>
          <w:sz w:val="28"/>
          <w:szCs w:val="28"/>
        </w:rPr>
        <w:t>ст. 20.2</w:t>
      </w:r>
      <w:r w:rsidR="0060430F">
        <w:rPr>
          <w:sz w:val="28"/>
          <w:szCs w:val="28"/>
        </w:rPr>
        <w:t>1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FB09C5">
        <w:rPr>
          <w:sz w:val="28"/>
          <w:szCs w:val="28"/>
        </w:rPr>
        <w:t>500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>
        <w:rPr>
          <w:color w:val="000000"/>
          <w:spacing w:val="1"/>
          <w:sz w:val="28"/>
          <w:szCs w:val="28"/>
        </w:rPr>
        <w:t>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</w:t>
      </w:r>
      <w:r w:rsidRPr="00AB1C3D">
        <w:rPr>
          <w:color w:val="000000"/>
          <w:spacing w:val="1"/>
          <w:sz w:val="28"/>
          <w:szCs w:val="28"/>
        </w:rPr>
        <w:t>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8C3A6A">
        <w:rPr>
          <w:spacing w:val="-1"/>
          <w:sz w:val="28"/>
          <w:szCs w:val="28"/>
        </w:rPr>
        <w:t>Кантерова Р</w:t>
      </w:r>
      <w:r w:rsidR="008C3A6A">
        <w:rPr>
          <w:sz w:val="28"/>
          <w:szCs w:val="28"/>
        </w:rPr>
        <w:t>.К.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</w:t>
      </w:r>
      <w:r w:rsidRPr="00AB1C3D">
        <w:rPr>
          <w:sz w:val="28"/>
          <w:szCs w:val="28"/>
        </w:rPr>
        <w:t>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</w:t>
      </w:r>
      <w:r>
        <w:rPr>
          <w:sz w:val="28"/>
          <w:szCs w:val="28"/>
        </w:rPr>
        <w:t>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AB1C3D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Кантерова Романа Кирилловича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1D65F1">
        <w:rPr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</w:t>
      </w:r>
      <w:r w:rsidRPr="001D65F1">
        <w:rPr>
          <w:sz w:val="28"/>
          <w:szCs w:val="28"/>
        </w:rPr>
        <w:t>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B09C5">
        <w:rPr>
          <w:sz w:val="28"/>
          <w:szCs w:val="28"/>
        </w:rPr>
        <w:t>1000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 xml:space="preserve">одна тысяча/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</w:t>
      </w:r>
      <w:r w:rsidRPr="001D65F1">
        <w:rPr>
          <w:sz w:val="28"/>
          <w:szCs w:val="28"/>
        </w:rPr>
        <w:t xml:space="preserve">правонарушениях </w:t>
      </w:r>
      <w:r w:rsidRPr="001D65F1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</w:t>
      </w:r>
      <w:r w:rsidRPr="001D65F1">
        <w:rPr>
          <w:sz w:val="28"/>
          <w:szCs w:val="28"/>
        </w:rPr>
        <w:t xml:space="preserve">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</w:t>
      </w:r>
      <w:r w:rsidRPr="001D65F1">
        <w:rPr>
          <w:sz w:val="28"/>
          <w:szCs w:val="28"/>
        </w:rPr>
        <w:t>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</w:t>
      </w:r>
      <w:r w:rsidRPr="005F24AF">
        <w:rPr>
          <w:sz w:val="28"/>
          <w:szCs w:val="28"/>
        </w:rPr>
        <w:t>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8C3A6A">
        <w:rPr>
          <w:sz w:val="28"/>
          <w:szCs w:val="28"/>
        </w:rPr>
        <w:t>1382420136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8C3A6A">
        <w:rPr>
          <w:sz w:val="28"/>
          <w:szCs w:val="28"/>
        </w:rPr>
        <w:t>138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</w:t>
      </w:r>
      <w:r w:rsidRPr="001D65F1">
        <w:rPr>
          <w:sz w:val="28"/>
          <w:szCs w:val="28"/>
        </w:rPr>
        <w:t>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</w:t>
      </w:r>
      <w:r w:rsidRPr="001D65F1">
        <w:rPr>
          <w:sz w:val="28"/>
          <w:szCs w:val="28"/>
        </w:rPr>
        <w:t>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426DDC" w:rsidP="001D65F1">
      <w:pPr>
        <w:ind w:firstLine="720"/>
        <w:jc w:val="both"/>
        <w:rPr>
          <w:sz w:val="28"/>
          <w:szCs w:val="28"/>
        </w:rPr>
      </w:pPr>
    </w:p>
    <w:p w:rsidR="008C3A6A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1BED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41DF3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2AB5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37E27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36BD-1A9D-454C-AFC0-589350FD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